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6D0" w:rsidRPr="00AF0E8C" w:rsidRDefault="004306D0" w:rsidP="004306D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20EC32E1-</w:t>
      </w:r>
      <w:r w:rsidRPr="00FE65BC">
        <w:rPr>
          <w:rFonts w:ascii="Times New Roman" w:hAnsi="Times New Roman"/>
          <w:b/>
          <w:sz w:val="28"/>
          <w:szCs w:val="28"/>
          <w:lang w:val="en-US" w:eastAsia="en-US"/>
        </w:rPr>
        <w:t>EMBEDDED SYSTEMS &amp; IOT</w:t>
      </w:r>
    </w:p>
    <w:tbl>
      <w:tblPr>
        <w:tblStyle w:val="TableGrid"/>
        <w:tblW w:w="10349" w:type="dxa"/>
        <w:tblInd w:w="-176" w:type="dxa"/>
        <w:tblLook w:val="04A0"/>
      </w:tblPr>
      <w:tblGrid>
        <w:gridCol w:w="2127"/>
        <w:gridCol w:w="3686"/>
        <w:gridCol w:w="3402"/>
        <w:gridCol w:w="1134"/>
      </w:tblGrid>
      <w:tr w:rsidR="004306D0" w:rsidRPr="009148FE" w:rsidTr="0036205D">
        <w:tc>
          <w:tcPr>
            <w:tcW w:w="2127" w:type="dxa"/>
          </w:tcPr>
          <w:p w:rsidR="004306D0" w:rsidRPr="005859D4" w:rsidRDefault="004306D0" w:rsidP="0036205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59D4">
              <w:rPr>
                <w:rFonts w:ascii="Times New Roman" w:hAnsi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3686" w:type="dxa"/>
          </w:tcPr>
          <w:p w:rsidR="004306D0" w:rsidRPr="005859D4" w:rsidRDefault="004306D0" w:rsidP="0036205D">
            <w:pPr>
              <w:rPr>
                <w:rFonts w:ascii="Times New Roman" w:hAnsi="Times New Roman"/>
                <w:sz w:val="24"/>
                <w:szCs w:val="24"/>
              </w:rPr>
            </w:pPr>
            <w:r w:rsidRPr="005859D4">
              <w:rPr>
                <w:rFonts w:ascii="Times New Roman" w:hAnsi="Times New Roman"/>
                <w:sz w:val="24"/>
                <w:szCs w:val="24"/>
              </w:rPr>
              <w:t xml:space="preserve">Program </w:t>
            </w:r>
            <w:r>
              <w:rPr>
                <w:rFonts w:ascii="Times New Roman" w:hAnsi="Times New Roman"/>
                <w:sz w:val="24"/>
                <w:szCs w:val="24"/>
              </w:rPr>
              <w:t>Elective</w:t>
            </w:r>
          </w:p>
        </w:tc>
        <w:tc>
          <w:tcPr>
            <w:tcW w:w="3402" w:type="dxa"/>
          </w:tcPr>
          <w:p w:rsidR="004306D0" w:rsidRPr="005859D4" w:rsidRDefault="004306D0" w:rsidP="0036205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59D4">
              <w:rPr>
                <w:rFonts w:ascii="Times New Roman" w:hAnsi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1134" w:type="dxa"/>
          </w:tcPr>
          <w:p w:rsidR="004306D0" w:rsidRPr="005859D4" w:rsidRDefault="004306D0" w:rsidP="0036205D">
            <w:pPr>
              <w:rPr>
                <w:rFonts w:ascii="Times New Roman" w:hAnsi="Times New Roman"/>
                <w:sz w:val="24"/>
                <w:szCs w:val="24"/>
              </w:rPr>
            </w:pPr>
            <w:r w:rsidRPr="005859D4">
              <w:rPr>
                <w:rFonts w:ascii="Times New Roman" w:eastAsiaTheme="minorEastAsia" w:hAnsi="Times New Roman" w:cstheme="minorBidi"/>
                <w:sz w:val="24"/>
                <w:szCs w:val="24"/>
              </w:rPr>
              <w:t>3</w:t>
            </w:r>
          </w:p>
        </w:tc>
      </w:tr>
      <w:tr w:rsidR="004306D0" w:rsidRPr="009148FE" w:rsidTr="0036205D">
        <w:tc>
          <w:tcPr>
            <w:tcW w:w="2127" w:type="dxa"/>
          </w:tcPr>
          <w:p w:rsidR="004306D0" w:rsidRPr="005859D4" w:rsidRDefault="004306D0" w:rsidP="0036205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59D4">
              <w:rPr>
                <w:rFonts w:ascii="Times New Roman" w:hAnsi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3686" w:type="dxa"/>
          </w:tcPr>
          <w:p w:rsidR="004306D0" w:rsidRPr="005859D4" w:rsidRDefault="004306D0" w:rsidP="0036205D">
            <w:pPr>
              <w:rPr>
                <w:rFonts w:ascii="Times New Roman" w:hAnsi="Times New Roman"/>
                <w:sz w:val="24"/>
                <w:szCs w:val="24"/>
              </w:rPr>
            </w:pPr>
            <w:r w:rsidRPr="005859D4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402" w:type="dxa"/>
          </w:tcPr>
          <w:p w:rsidR="004306D0" w:rsidRPr="005859D4" w:rsidRDefault="004306D0" w:rsidP="0036205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59D4">
              <w:rPr>
                <w:rFonts w:ascii="Times New Roman" w:hAnsi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1134" w:type="dxa"/>
          </w:tcPr>
          <w:p w:rsidR="004306D0" w:rsidRPr="005859D4" w:rsidRDefault="004306D0" w:rsidP="003620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3</w:t>
            </w:r>
            <w:r w:rsidRPr="005859D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859D4">
              <w:rPr>
                <w:rFonts w:ascii="Times New Roman" w:hAnsi="Times New Roman"/>
                <w:sz w:val="24"/>
                <w:szCs w:val="24"/>
              </w:rPr>
              <w:t xml:space="preserve"> – 0</w:t>
            </w:r>
          </w:p>
        </w:tc>
      </w:tr>
      <w:tr w:rsidR="004306D0" w:rsidRPr="009148FE" w:rsidTr="0036205D">
        <w:trPr>
          <w:trHeight w:val="838"/>
        </w:trPr>
        <w:tc>
          <w:tcPr>
            <w:tcW w:w="2127" w:type="dxa"/>
          </w:tcPr>
          <w:p w:rsidR="004306D0" w:rsidRPr="005859D4" w:rsidRDefault="004306D0" w:rsidP="0036205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59D4">
              <w:rPr>
                <w:rFonts w:ascii="Times New Roman" w:hAnsi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3686" w:type="dxa"/>
          </w:tcPr>
          <w:p w:rsidR="004306D0" w:rsidRPr="005859D4" w:rsidRDefault="004306D0" w:rsidP="0036205D">
            <w:pPr>
              <w:rPr>
                <w:rFonts w:ascii="Times New Roman" w:hAnsi="Times New Roman"/>
                <w:sz w:val="24"/>
                <w:szCs w:val="24"/>
              </w:rPr>
            </w:pPr>
            <w:r w:rsidRPr="00FE65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Microcontrollers and Microprocessors, C-Programming.</w:t>
            </w:r>
          </w:p>
        </w:tc>
        <w:tc>
          <w:tcPr>
            <w:tcW w:w="3402" w:type="dxa"/>
          </w:tcPr>
          <w:p w:rsidR="004306D0" w:rsidRPr="005859D4" w:rsidRDefault="004306D0" w:rsidP="0036205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59D4">
              <w:rPr>
                <w:rFonts w:ascii="Times New Roman" w:hAnsi="Times New Roman"/>
                <w:b/>
                <w:bCs/>
                <w:sz w:val="24"/>
                <w:szCs w:val="24"/>
              </w:rPr>
              <w:t>Sessional  Evaluation :</w:t>
            </w:r>
          </w:p>
          <w:p w:rsidR="004306D0" w:rsidRPr="005859D4" w:rsidRDefault="004306D0" w:rsidP="0036205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48FE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External Evaluation</w:t>
            </w:r>
            <w:r w:rsidRPr="005859D4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4306D0" w:rsidRPr="005859D4" w:rsidRDefault="004306D0" w:rsidP="0036205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59D4">
              <w:rPr>
                <w:rFonts w:ascii="Times New Roman" w:hAnsi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1134" w:type="dxa"/>
          </w:tcPr>
          <w:p w:rsidR="004306D0" w:rsidRPr="005859D4" w:rsidRDefault="004306D0" w:rsidP="0036205D">
            <w:pPr>
              <w:rPr>
                <w:rFonts w:ascii="Times New Roman" w:hAnsi="Times New Roman"/>
                <w:sz w:val="24"/>
                <w:szCs w:val="24"/>
              </w:rPr>
            </w:pPr>
            <w:r w:rsidRPr="005859D4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4306D0" w:rsidRPr="005859D4" w:rsidRDefault="004306D0" w:rsidP="0036205D">
            <w:pPr>
              <w:rPr>
                <w:rFonts w:ascii="Times New Roman" w:hAnsi="Times New Roman"/>
                <w:sz w:val="24"/>
                <w:szCs w:val="24"/>
              </w:rPr>
            </w:pPr>
            <w:r w:rsidRPr="005859D4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4306D0" w:rsidRPr="005859D4" w:rsidRDefault="004306D0" w:rsidP="0036205D">
            <w:pPr>
              <w:rPr>
                <w:rFonts w:ascii="Times New Roman" w:hAnsi="Times New Roman"/>
                <w:sz w:val="24"/>
                <w:szCs w:val="24"/>
              </w:rPr>
            </w:pPr>
            <w:r w:rsidRPr="005859D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4306D0" w:rsidRPr="009148FE" w:rsidRDefault="004306D0" w:rsidP="004306D0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Style w:val="TableGrid"/>
        <w:tblW w:w="10349" w:type="dxa"/>
        <w:tblInd w:w="-176" w:type="dxa"/>
        <w:tblLayout w:type="fixed"/>
        <w:tblLook w:val="04A0"/>
      </w:tblPr>
      <w:tblGrid>
        <w:gridCol w:w="1560"/>
        <w:gridCol w:w="709"/>
        <w:gridCol w:w="8080"/>
      </w:tblGrid>
      <w:tr w:rsidR="004306D0" w:rsidRPr="009148FE" w:rsidTr="0036205D">
        <w:trPr>
          <w:trHeight w:val="373"/>
        </w:trPr>
        <w:tc>
          <w:tcPr>
            <w:tcW w:w="1560" w:type="dxa"/>
            <w:vMerge w:val="restart"/>
          </w:tcPr>
          <w:p w:rsidR="004306D0" w:rsidRPr="009148FE" w:rsidRDefault="004306D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306D0" w:rsidRDefault="004306D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306D0" w:rsidRDefault="004306D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306D0" w:rsidRPr="009148FE" w:rsidRDefault="004306D0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4306D0" w:rsidRPr="009148FE" w:rsidRDefault="004306D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en-US" w:eastAsia="en-US"/>
              </w:rPr>
            </w:pPr>
            <w:r w:rsidRPr="00625BA0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Objectives</w:t>
            </w:r>
          </w:p>
        </w:tc>
        <w:tc>
          <w:tcPr>
            <w:tcW w:w="8789" w:type="dxa"/>
            <w:gridSpan w:val="2"/>
          </w:tcPr>
          <w:p w:rsidR="004306D0" w:rsidRPr="00E93406" w:rsidRDefault="004306D0" w:rsidP="0036205D">
            <w:pPr>
              <w:spacing w:before="240" w:after="12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5859D4"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>Students undergoing this course are expected</w:t>
            </w:r>
            <w:r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 xml:space="preserve"> to understand:</w:t>
            </w:r>
          </w:p>
        </w:tc>
      </w:tr>
      <w:tr w:rsidR="004306D0" w:rsidRPr="009148FE" w:rsidTr="0036205D">
        <w:trPr>
          <w:trHeight w:val="1684"/>
        </w:trPr>
        <w:tc>
          <w:tcPr>
            <w:tcW w:w="1560" w:type="dxa"/>
            <w:vMerge/>
          </w:tcPr>
          <w:p w:rsidR="004306D0" w:rsidRPr="009148FE" w:rsidRDefault="004306D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789" w:type="dxa"/>
            <w:gridSpan w:val="2"/>
          </w:tcPr>
          <w:p w:rsidR="004306D0" w:rsidRPr="00FE65BC" w:rsidRDefault="004306D0" w:rsidP="004306D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</w:pPr>
            <w:r w:rsidRPr="00FE65BC">
              <w:rPr>
                <w:rFonts w:eastAsiaTheme="minorHAnsi"/>
                <w:iCs/>
              </w:rPr>
              <w:t>The basic idea regarding the nature of embedded systems.</w:t>
            </w:r>
          </w:p>
          <w:p w:rsidR="004306D0" w:rsidRPr="00FE65BC" w:rsidRDefault="004306D0" w:rsidP="004306D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</w:pPr>
            <w:r w:rsidRPr="00FE65BC">
              <w:t>The advantages of using Aurdino and MSP430 microcontrollers in Embedded and IoT applications.</w:t>
            </w:r>
          </w:p>
          <w:p w:rsidR="004306D0" w:rsidRPr="00FE65BC" w:rsidRDefault="004306D0" w:rsidP="004306D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The </w:t>
            </w:r>
            <w:r w:rsidRPr="00FE65BC">
              <w:t>Basics of MSP430 controller.</w:t>
            </w:r>
          </w:p>
          <w:p w:rsidR="004306D0" w:rsidRPr="00FE65BC" w:rsidRDefault="004306D0" w:rsidP="004306D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The </w:t>
            </w:r>
            <w:r w:rsidRPr="00FE65BC">
              <w:t xml:space="preserve">skill in simple program writing for MSP430 and applications. </w:t>
            </w:r>
          </w:p>
          <w:p w:rsidR="004306D0" w:rsidRDefault="004306D0" w:rsidP="004306D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The </w:t>
            </w:r>
            <w:r w:rsidRPr="00FE65BC">
              <w:t>basics of IoT concepts.</w:t>
            </w:r>
          </w:p>
          <w:p w:rsidR="004306D0" w:rsidRPr="00B17C52" w:rsidRDefault="004306D0" w:rsidP="004306D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The </w:t>
            </w:r>
            <w:r w:rsidRPr="00FE65BC">
              <w:t>different Wireless services to access/control IoT devices.</w:t>
            </w:r>
          </w:p>
        </w:tc>
      </w:tr>
      <w:tr w:rsidR="004306D0" w:rsidRPr="009148FE" w:rsidTr="0036205D">
        <w:trPr>
          <w:trHeight w:val="476"/>
        </w:trPr>
        <w:tc>
          <w:tcPr>
            <w:tcW w:w="1560" w:type="dxa"/>
            <w:vMerge w:val="restart"/>
          </w:tcPr>
          <w:p w:rsidR="004306D0" w:rsidRPr="009148FE" w:rsidRDefault="004306D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306D0" w:rsidRPr="009148FE" w:rsidRDefault="004306D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306D0" w:rsidRPr="009148FE" w:rsidRDefault="004306D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306D0" w:rsidRPr="009148FE" w:rsidRDefault="004306D0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306D0" w:rsidRPr="009148FE" w:rsidRDefault="004306D0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306D0" w:rsidRPr="009148FE" w:rsidRDefault="004306D0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Course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Outcomes</w:t>
            </w:r>
          </w:p>
        </w:tc>
        <w:tc>
          <w:tcPr>
            <w:tcW w:w="8789" w:type="dxa"/>
            <w:gridSpan w:val="2"/>
          </w:tcPr>
          <w:p w:rsidR="004306D0" w:rsidRPr="009148FE" w:rsidRDefault="004306D0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5859D4">
              <w:rPr>
                <w:rFonts w:ascii="Times New Roman" w:hAnsi="Times New Roman"/>
                <w:sz w:val="24"/>
                <w:szCs w:val="24"/>
              </w:rPr>
              <w:t>Upon successful completion of the course , the students will be able to:</w:t>
            </w:r>
          </w:p>
        </w:tc>
      </w:tr>
      <w:tr w:rsidR="004306D0" w:rsidRPr="009148FE" w:rsidTr="0036205D">
        <w:trPr>
          <w:trHeight w:val="297"/>
        </w:trPr>
        <w:tc>
          <w:tcPr>
            <w:tcW w:w="1560" w:type="dxa"/>
            <w:vMerge/>
          </w:tcPr>
          <w:p w:rsidR="004306D0" w:rsidRPr="009148FE" w:rsidRDefault="004306D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4306D0" w:rsidRPr="00E44E5E" w:rsidRDefault="004306D0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E44E5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8080" w:type="dxa"/>
          </w:tcPr>
          <w:p w:rsidR="004306D0" w:rsidRPr="00FE65BC" w:rsidRDefault="004306D0" w:rsidP="0036205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Understand </w:t>
            </w:r>
            <w:r w:rsidRPr="00FE65BC">
              <w:rPr>
                <w:rFonts w:ascii="Times New Roman" w:hAnsi="Times New Roman" w:cs="Times New Roman"/>
              </w:rPr>
              <w:t>the selection procedure of Processors in the Embedded domain.</w:t>
            </w:r>
          </w:p>
        </w:tc>
      </w:tr>
      <w:tr w:rsidR="004306D0" w:rsidRPr="009148FE" w:rsidTr="0036205D">
        <w:trPr>
          <w:trHeight w:val="316"/>
        </w:trPr>
        <w:tc>
          <w:tcPr>
            <w:tcW w:w="1560" w:type="dxa"/>
            <w:vMerge/>
          </w:tcPr>
          <w:p w:rsidR="004306D0" w:rsidRPr="009148FE" w:rsidRDefault="004306D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4306D0" w:rsidRPr="00E44E5E" w:rsidRDefault="004306D0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E44E5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8080" w:type="dxa"/>
          </w:tcPr>
          <w:p w:rsidR="004306D0" w:rsidRPr="00FE65BC" w:rsidRDefault="004306D0" w:rsidP="0036205D">
            <w:pPr>
              <w:pStyle w:val="Default"/>
              <w:spacing w:after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Develop </w:t>
            </w:r>
            <w:r w:rsidRPr="00FE65BC">
              <w:rPr>
                <w:rFonts w:ascii="Times New Roman" w:hAnsi="Times New Roman" w:cs="Times New Roman"/>
              </w:rPr>
              <w:t>Embedded</w:t>
            </w:r>
            <w:r>
              <w:rPr>
                <w:rFonts w:ascii="Times New Roman" w:hAnsi="Times New Roman" w:cs="Times New Roman"/>
              </w:rPr>
              <w:t xml:space="preserve"> Systems on A</w:t>
            </w:r>
            <w:r w:rsidRPr="00FE65BC">
              <w:rPr>
                <w:rFonts w:ascii="Times New Roman" w:hAnsi="Times New Roman" w:cs="Times New Roman"/>
              </w:rPr>
              <w:t>rd</w:t>
            </w:r>
            <w:r>
              <w:rPr>
                <w:rFonts w:ascii="Times New Roman" w:hAnsi="Times New Roman" w:cs="Times New Roman"/>
              </w:rPr>
              <w:t>u</w:t>
            </w:r>
            <w:r w:rsidRPr="00FE65BC">
              <w:rPr>
                <w:rFonts w:ascii="Times New Roman" w:hAnsi="Times New Roman" w:cs="Times New Roman"/>
              </w:rPr>
              <w:t>ino and MSP430.</w:t>
            </w:r>
          </w:p>
        </w:tc>
      </w:tr>
      <w:tr w:rsidR="004306D0" w:rsidRPr="009148FE" w:rsidTr="0036205D">
        <w:trPr>
          <w:trHeight w:val="337"/>
        </w:trPr>
        <w:tc>
          <w:tcPr>
            <w:tcW w:w="1560" w:type="dxa"/>
            <w:vMerge/>
          </w:tcPr>
          <w:p w:rsidR="004306D0" w:rsidRPr="009148FE" w:rsidRDefault="004306D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4306D0" w:rsidRPr="00E44E5E" w:rsidRDefault="004306D0" w:rsidP="0036205D">
            <w:pPr>
              <w:spacing w:before="120" w:line="276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E44E5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8080" w:type="dxa"/>
          </w:tcPr>
          <w:p w:rsidR="004306D0" w:rsidRPr="00FE65BC" w:rsidRDefault="004306D0" w:rsidP="0036205D">
            <w:pPr>
              <w:pStyle w:val="Default"/>
              <w:spacing w:after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Know </w:t>
            </w:r>
            <w:r w:rsidRPr="00FE65BC">
              <w:rPr>
                <w:rFonts w:ascii="Times New Roman" w:hAnsi="Times New Roman" w:cs="Times New Roman"/>
              </w:rPr>
              <w:t>the internal architecture and organization of MSP430.</w:t>
            </w:r>
          </w:p>
        </w:tc>
      </w:tr>
      <w:tr w:rsidR="004306D0" w:rsidRPr="009148FE" w:rsidTr="0036205D">
        <w:trPr>
          <w:trHeight w:val="315"/>
        </w:trPr>
        <w:tc>
          <w:tcPr>
            <w:tcW w:w="1560" w:type="dxa"/>
            <w:vMerge/>
          </w:tcPr>
          <w:p w:rsidR="004306D0" w:rsidRPr="009148FE" w:rsidRDefault="004306D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4306D0" w:rsidRPr="00E44E5E" w:rsidRDefault="004306D0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E44E5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8080" w:type="dxa"/>
          </w:tcPr>
          <w:p w:rsidR="004306D0" w:rsidRPr="00FE65BC" w:rsidRDefault="004306D0" w:rsidP="0036205D">
            <w:pPr>
              <w:pStyle w:val="Default"/>
              <w:spacing w:after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Understand the</w:t>
            </w:r>
            <w:r w:rsidRPr="00FE65BC">
              <w:rPr>
                <w:rFonts w:ascii="Times New Roman" w:hAnsi="Times New Roman" w:cs="Times New Roman"/>
              </w:rPr>
              <w:t xml:space="preserve"> interfacing techniques to MSP 430 and can design and implement programs on MSP430 controller.</w:t>
            </w:r>
          </w:p>
        </w:tc>
      </w:tr>
      <w:tr w:rsidR="004306D0" w:rsidRPr="009148FE" w:rsidTr="0036205D">
        <w:trPr>
          <w:trHeight w:val="379"/>
        </w:trPr>
        <w:tc>
          <w:tcPr>
            <w:tcW w:w="1560" w:type="dxa"/>
            <w:vMerge/>
          </w:tcPr>
          <w:p w:rsidR="004306D0" w:rsidRPr="009148FE" w:rsidRDefault="004306D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4306D0" w:rsidRPr="00E44E5E" w:rsidRDefault="004306D0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E44E5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8080" w:type="dxa"/>
          </w:tcPr>
          <w:p w:rsidR="004306D0" w:rsidRPr="00FE65BC" w:rsidRDefault="004306D0" w:rsidP="00362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Know </w:t>
            </w:r>
            <w:r w:rsidRPr="00FE65BC">
              <w:rPr>
                <w:rFonts w:ascii="Times New Roman" w:hAnsi="Times New Roman"/>
                <w:sz w:val="24"/>
                <w:szCs w:val="24"/>
              </w:rPr>
              <w:t>the application areas of IoT.</w:t>
            </w:r>
          </w:p>
        </w:tc>
      </w:tr>
      <w:tr w:rsidR="004306D0" w:rsidRPr="009148FE" w:rsidTr="0036205D">
        <w:trPr>
          <w:trHeight w:val="485"/>
        </w:trPr>
        <w:tc>
          <w:tcPr>
            <w:tcW w:w="1560" w:type="dxa"/>
            <w:vMerge/>
          </w:tcPr>
          <w:p w:rsidR="004306D0" w:rsidRPr="009148FE" w:rsidRDefault="004306D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4306D0" w:rsidRPr="00E44E5E" w:rsidRDefault="004306D0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E44E5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8080" w:type="dxa"/>
          </w:tcPr>
          <w:p w:rsidR="004306D0" w:rsidRPr="00FE65BC" w:rsidRDefault="004306D0" w:rsidP="0036205D">
            <w:pPr>
              <w:pStyle w:val="Default"/>
              <w:rPr>
                <w:rFonts w:ascii="Times New Roman" w:hAnsi="Times New Roman" w:cs="Times New Roman"/>
              </w:rPr>
            </w:pPr>
            <w:r w:rsidRPr="00FE65BC">
              <w:rPr>
                <w:rFonts w:ascii="Times New Roman" w:hAnsi="Times New Roman" w:cs="Times New Roman"/>
              </w:rPr>
              <w:t>Develop Wireless Technologies to access/control IoT devices.</w:t>
            </w:r>
          </w:p>
        </w:tc>
      </w:tr>
      <w:tr w:rsidR="004306D0" w:rsidRPr="009148FE" w:rsidTr="0036205D">
        <w:trPr>
          <w:trHeight w:val="1790"/>
        </w:trPr>
        <w:tc>
          <w:tcPr>
            <w:tcW w:w="1560" w:type="dxa"/>
          </w:tcPr>
          <w:p w:rsidR="004306D0" w:rsidRPr="009148FE" w:rsidRDefault="004306D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306D0" w:rsidRPr="009148FE" w:rsidRDefault="004306D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306D0" w:rsidRPr="009148FE" w:rsidRDefault="004306D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306D0" w:rsidRDefault="004306D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306D0" w:rsidRDefault="004306D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306D0" w:rsidRDefault="004306D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306D0" w:rsidRDefault="004306D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306D0" w:rsidRPr="009148FE" w:rsidRDefault="004306D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306D0" w:rsidRPr="009148FE" w:rsidRDefault="004306D0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4306D0" w:rsidRPr="009148FE" w:rsidRDefault="004306D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:rsidR="004306D0" w:rsidRPr="009148FE" w:rsidRDefault="004306D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306D0" w:rsidRPr="009148FE" w:rsidRDefault="004306D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306D0" w:rsidRPr="009148FE" w:rsidRDefault="004306D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306D0" w:rsidRPr="009148FE" w:rsidRDefault="004306D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306D0" w:rsidRPr="009148FE" w:rsidRDefault="004306D0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306D0" w:rsidRPr="009148FE" w:rsidRDefault="004306D0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306D0" w:rsidRPr="009148FE" w:rsidRDefault="004306D0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306D0" w:rsidRDefault="004306D0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306D0" w:rsidRDefault="004306D0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306D0" w:rsidRDefault="004306D0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306D0" w:rsidRPr="009148FE" w:rsidRDefault="004306D0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306D0" w:rsidRDefault="004306D0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306D0" w:rsidRPr="009148FE" w:rsidRDefault="004306D0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306D0" w:rsidRDefault="004306D0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306D0" w:rsidRDefault="004306D0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306D0" w:rsidRDefault="004306D0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306D0" w:rsidRDefault="004306D0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306D0" w:rsidRDefault="004306D0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306D0" w:rsidRPr="009148FE" w:rsidRDefault="004306D0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4306D0" w:rsidRPr="009148FE" w:rsidRDefault="004306D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:rsidR="004306D0" w:rsidRPr="009148FE" w:rsidRDefault="004306D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789" w:type="dxa"/>
            <w:gridSpan w:val="2"/>
          </w:tcPr>
          <w:p w:rsidR="004306D0" w:rsidRDefault="004306D0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06D0" w:rsidRPr="00FE65BC" w:rsidRDefault="004306D0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5BC">
              <w:rPr>
                <w:rFonts w:ascii="Times New Roman" w:hAnsi="Times New Roman"/>
                <w:b/>
                <w:sz w:val="24"/>
                <w:szCs w:val="24"/>
              </w:rPr>
              <w:t>UNIT-I</w:t>
            </w:r>
          </w:p>
          <w:p w:rsidR="004306D0" w:rsidRDefault="004306D0" w:rsidP="0036205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65BC">
              <w:rPr>
                <w:rFonts w:ascii="Times New Roman" w:eastAsiaTheme="minorHAnsi" w:hAnsi="Times New Roman"/>
                <w:b/>
                <w:sz w:val="24"/>
                <w:szCs w:val="24"/>
              </w:rPr>
              <w:t>INTRODUCTION TO EMBEDDED SYSTEMS</w:t>
            </w:r>
            <w:r w:rsidRPr="00FE65BC">
              <w:rPr>
                <w:rFonts w:ascii="Times New Roman" w:eastAsiaTheme="minorHAnsi" w:hAnsi="Times New Roman"/>
                <w:sz w:val="24"/>
                <w:szCs w:val="24"/>
              </w:rPr>
              <w:t>: Introduction, Hardware and Software requirements, Processor selection, categories of embedded system, applications of embedded systems. Development Process: Development process of embedded systems, linkers and locators</w:t>
            </w:r>
          </w:p>
          <w:p w:rsidR="004306D0" w:rsidRDefault="004306D0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5BC">
              <w:rPr>
                <w:rFonts w:ascii="Times New Roman" w:hAnsi="Times New Roman"/>
                <w:b/>
                <w:sz w:val="24"/>
                <w:szCs w:val="24"/>
              </w:rPr>
              <w:t>UNIT – II</w:t>
            </w:r>
          </w:p>
          <w:p w:rsidR="004306D0" w:rsidRDefault="004306D0" w:rsidP="0036205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E65BC">
              <w:rPr>
                <w:rFonts w:ascii="Times New Roman" w:hAnsi="Times New Roman" w:cs="Times New Roman"/>
                <w:b/>
                <w:bCs/>
              </w:rPr>
              <w:t>INTRODUCTION TO AURDINO AND MSP430:</w:t>
            </w:r>
            <w:r w:rsidRPr="00FE65BC">
              <w:rPr>
                <w:rFonts w:ascii="Times New Roman" w:hAnsi="Times New Roman" w:cs="Times New Roman"/>
              </w:rPr>
              <w:t xml:space="preserve"> </w:t>
            </w:r>
          </w:p>
          <w:p w:rsidR="004306D0" w:rsidRDefault="004306D0" w:rsidP="0036205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Pr="002944A4">
              <w:rPr>
                <w:rFonts w:ascii="Times New Roman" w:hAnsi="Times New Roman" w:cs="Times New Roman"/>
                <w:b/>
              </w:rPr>
              <w:t>RD</w:t>
            </w:r>
            <w:r>
              <w:rPr>
                <w:rFonts w:ascii="Times New Roman" w:hAnsi="Times New Roman" w:cs="Times New Roman"/>
                <w:b/>
              </w:rPr>
              <w:t>U</w:t>
            </w:r>
            <w:r w:rsidRPr="002944A4">
              <w:rPr>
                <w:rFonts w:ascii="Times New Roman" w:hAnsi="Times New Roman" w:cs="Times New Roman"/>
                <w:b/>
              </w:rPr>
              <w:t>INO</w:t>
            </w:r>
            <w:r w:rsidRPr="00FE65BC">
              <w:rPr>
                <w:rFonts w:ascii="Times New Roman" w:hAnsi="Times New Roman" w:cs="Times New Roman"/>
              </w:rPr>
              <w:t>: AVR Family with Arduino ATMega 328- Interfaces - Arduino IDE – Programming – Interfacing LED- Interfacing LED and Switch with Arduino.</w:t>
            </w:r>
          </w:p>
          <w:p w:rsidR="004306D0" w:rsidRPr="00FE65BC" w:rsidRDefault="004306D0" w:rsidP="00362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4A4">
              <w:rPr>
                <w:rFonts w:ascii="Times New Roman" w:hAnsi="Times New Roman"/>
                <w:b/>
                <w:bCs/>
                <w:sz w:val="24"/>
                <w:szCs w:val="24"/>
              </w:rPr>
              <w:t>MSP430:</w:t>
            </w:r>
            <w:r w:rsidRPr="00FE65BC">
              <w:rPr>
                <w:rFonts w:ascii="Times New Roman" w:hAnsi="Times New Roman"/>
                <w:bCs/>
                <w:sz w:val="24"/>
                <w:szCs w:val="24"/>
              </w:rPr>
              <w:t xml:space="preserve"> Introduction,</w:t>
            </w:r>
            <w:r w:rsidRPr="00FE65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E65BC">
              <w:rPr>
                <w:rFonts w:ascii="Times New Roman" w:hAnsi="Times New Roman"/>
                <w:sz w:val="24"/>
                <w:szCs w:val="24"/>
              </w:rPr>
              <w:t>Features of MSP430, Architecture of MSP430, Exceptions, Addressing Modes of MSP430, Instruction Set, Interrupts, Timers.</w:t>
            </w:r>
          </w:p>
          <w:p w:rsidR="004306D0" w:rsidRPr="00FE65BC" w:rsidRDefault="004306D0" w:rsidP="0036205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306D0" w:rsidRPr="00FE65BC" w:rsidRDefault="004306D0" w:rsidP="0036205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E65BC">
              <w:rPr>
                <w:rFonts w:ascii="Times New Roman" w:eastAsia="Calibri" w:hAnsi="Times New Roman"/>
                <w:b/>
                <w:sz w:val="24"/>
                <w:szCs w:val="24"/>
              </w:rPr>
              <w:t>UNIT – III</w:t>
            </w:r>
          </w:p>
          <w:p w:rsidR="004306D0" w:rsidRPr="00FE65BC" w:rsidRDefault="004306D0" w:rsidP="0036205D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E65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MSP430 I/O REGISTERS AND MODES: </w:t>
            </w:r>
            <w:r w:rsidRPr="00FE65BC">
              <w:rPr>
                <w:rFonts w:ascii="Times New Roman" w:hAnsi="Times New Roman"/>
                <w:sz w:val="24"/>
                <w:szCs w:val="24"/>
              </w:rPr>
              <w:t xml:space="preserve">I/O ports pull up/down registers concepts, Interrupts and interrupt programming. Watchdog timer. System clocks. Low Power </w:t>
            </w:r>
            <w:r w:rsidRPr="00FE65BC">
              <w:rPr>
                <w:rFonts w:ascii="Times New Roman" w:hAnsi="Times New Roman"/>
                <w:sz w:val="24"/>
                <w:szCs w:val="24"/>
              </w:rPr>
              <w:lastRenderedPageBreak/>
              <w:t>aspects of MSP430: low power modes, Active vs Standby current consumption, FRAM vs Flash for low power &amp; reliability.</w:t>
            </w:r>
          </w:p>
          <w:p w:rsidR="004306D0" w:rsidRPr="00FE65BC" w:rsidRDefault="004306D0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5BC">
              <w:rPr>
                <w:rFonts w:ascii="Times New Roman" w:hAnsi="Times New Roman"/>
                <w:b/>
                <w:sz w:val="24"/>
                <w:szCs w:val="24"/>
              </w:rPr>
              <w:t>UNIT – IV</w:t>
            </w:r>
          </w:p>
          <w:p w:rsidR="004306D0" w:rsidRPr="00FE65BC" w:rsidRDefault="004306D0" w:rsidP="003620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65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MSP430 INTERFACING: </w:t>
            </w:r>
            <w:r w:rsidRPr="00FE65BC">
              <w:rPr>
                <w:rFonts w:ascii="Times New Roman" w:hAnsi="Times New Roman"/>
                <w:sz w:val="24"/>
                <w:szCs w:val="24"/>
              </w:rPr>
              <w:t>Timer &amp; Real Time Clock (RTC), PWM control, timing generation and measurements. Analog interfacing and data acquisition: ADC and Comparator in MSP430, data transfer using DMA.</w:t>
            </w:r>
          </w:p>
          <w:p w:rsidR="004306D0" w:rsidRPr="00FE65BC" w:rsidRDefault="004306D0" w:rsidP="00362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06D0" w:rsidRPr="00FE65BC" w:rsidRDefault="004306D0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5BC">
              <w:rPr>
                <w:rFonts w:ascii="Times New Roman" w:hAnsi="Times New Roman"/>
                <w:b/>
                <w:sz w:val="24"/>
                <w:szCs w:val="24"/>
              </w:rPr>
              <w:t>UNIT – V</w:t>
            </w:r>
          </w:p>
          <w:p w:rsidR="004306D0" w:rsidRPr="00FE65BC" w:rsidRDefault="004306D0" w:rsidP="0036205D">
            <w:pPr>
              <w:pStyle w:val="Default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FE65BC">
              <w:rPr>
                <w:rFonts w:ascii="Times New Roman" w:hAnsi="Times New Roman" w:cs="Times New Roman"/>
                <w:b/>
                <w:bCs/>
              </w:rPr>
              <w:t xml:space="preserve">INTRODUCTION TO IOT: </w:t>
            </w:r>
            <w:r w:rsidRPr="00FE65BC">
              <w:rPr>
                <w:rFonts w:ascii="Times New Roman" w:hAnsi="Times New Roman" w:cs="Times New Roman"/>
              </w:rPr>
              <w:t>Definition &amp; Characteristics of IoT, Physical design, Logical design, IoT Enabling Technologies, IoT Levels and Deployment Templates, IoT vs M2M.</w:t>
            </w:r>
          </w:p>
          <w:p w:rsidR="004306D0" w:rsidRPr="00FE65BC" w:rsidRDefault="004306D0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5BC">
              <w:rPr>
                <w:rFonts w:ascii="Times New Roman" w:hAnsi="Times New Roman"/>
                <w:b/>
                <w:sz w:val="24"/>
                <w:szCs w:val="24"/>
              </w:rPr>
              <w:t>UNIT-VI</w:t>
            </w:r>
          </w:p>
          <w:p w:rsidR="004306D0" w:rsidRPr="00FE65BC" w:rsidRDefault="004306D0" w:rsidP="0036205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E65BC">
              <w:rPr>
                <w:rFonts w:ascii="Times New Roman" w:hAnsi="Times New Roman" w:cs="Times New Roman"/>
                <w:b/>
                <w:bCs/>
              </w:rPr>
              <w:t>WIRELESS TECHNOLOGIES FOR IOT (LAYER 1 &amp; 2):</w:t>
            </w:r>
            <w:r w:rsidRPr="00FE65BC">
              <w:rPr>
                <w:rFonts w:ascii="Times New Roman" w:hAnsi="Times New Roman" w:cs="Times New Roman"/>
              </w:rPr>
              <w:t>WiFi (IEEE 802.11), Bluetooth/Bluetooth Smart, ZigBee/ZigBeeSmart , UWB (IEEE 802.15.4).</w:t>
            </w:r>
          </w:p>
          <w:p w:rsidR="004306D0" w:rsidRPr="00FE65BC" w:rsidRDefault="004306D0" w:rsidP="0036205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06D0" w:rsidRPr="009148FE" w:rsidTr="0036205D">
        <w:trPr>
          <w:trHeight w:val="485"/>
        </w:trPr>
        <w:tc>
          <w:tcPr>
            <w:tcW w:w="1560" w:type="dxa"/>
          </w:tcPr>
          <w:p w:rsidR="004306D0" w:rsidRDefault="004306D0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06D0" w:rsidRPr="005859D4" w:rsidRDefault="004306D0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06D0" w:rsidRDefault="004306D0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06D0" w:rsidRDefault="004306D0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06D0" w:rsidRPr="005859D4" w:rsidRDefault="004306D0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06D0" w:rsidRPr="005859D4" w:rsidRDefault="004306D0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59D4">
              <w:rPr>
                <w:rFonts w:ascii="Times New Roman" w:hAnsi="Times New Roman"/>
                <w:b/>
                <w:sz w:val="24"/>
                <w:szCs w:val="24"/>
              </w:rPr>
              <w:t>Text Books and  Referenc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 Books</w:t>
            </w:r>
          </w:p>
        </w:tc>
        <w:tc>
          <w:tcPr>
            <w:tcW w:w="8789" w:type="dxa"/>
            <w:gridSpan w:val="2"/>
          </w:tcPr>
          <w:p w:rsidR="004306D0" w:rsidRDefault="004306D0" w:rsidP="003620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06D0" w:rsidRDefault="004306D0" w:rsidP="003620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 BOOKS :</w:t>
            </w:r>
          </w:p>
          <w:p w:rsidR="004306D0" w:rsidRDefault="004306D0" w:rsidP="004306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Introduction to Embedded Systems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”, by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Shibu K.V, Mc Graw Hil</w:t>
            </w:r>
            <w:r>
              <w:rPr>
                <w:rFonts w:ascii="Times New Roman" w:hAnsi="Times New Roman"/>
                <w:sz w:val="24"/>
                <w:szCs w:val="24"/>
              </w:rPr>
              <w:t>, 2nd edition, 2017.</w:t>
            </w:r>
          </w:p>
          <w:p w:rsidR="004306D0" w:rsidRDefault="004306D0" w:rsidP="004306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“Intel® Galileo and Intel® Galileo Gen 2:API Features and Arduino Projects for Linux Programmers”, by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Manoel Carlos Ramon, Apress, 2014.</w:t>
            </w:r>
          </w:p>
          <w:p w:rsidR="004306D0" w:rsidRDefault="004306D0" w:rsidP="004306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MSP430 microcontroller basics</w:t>
            </w:r>
            <w:r>
              <w:rPr>
                <w:rFonts w:ascii="Times New Roman" w:hAnsi="Times New Roman"/>
                <w:sz w:val="24"/>
                <w:szCs w:val="24"/>
              </w:rPr>
              <w:t>”, by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John H. Davies, Newnes Publication, I st Edition</w:t>
            </w:r>
            <w:r>
              <w:rPr>
                <w:rFonts w:ascii="Times New Roman" w:hAnsi="Times New Roman"/>
                <w:sz w:val="24"/>
                <w:szCs w:val="24"/>
              </w:rPr>
              <w:t>, 2008.</w:t>
            </w:r>
          </w:p>
          <w:p w:rsidR="004306D0" w:rsidRDefault="004306D0" w:rsidP="004306D0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”Internet of Things A Hands-On- Approach”, byVijay Madisetti, Arshdeep Bahga,Orient Blackswan Private Limited, First edition ,2015, ISBN:978-1-118-43062-0</w:t>
            </w:r>
          </w:p>
          <w:p w:rsidR="004306D0" w:rsidRDefault="004306D0" w:rsidP="0036205D">
            <w:pPr>
              <w:ind w:left="720"/>
              <w:rPr>
                <w:rFonts w:ascii="Times New Roman" w:hAnsi="Times New Roman"/>
                <w:b/>
              </w:rPr>
            </w:pPr>
          </w:p>
          <w:p w:rsidR="004306D0" w:rsidRDefault="004306D0" w:rsidP="003620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REFERENCE BOOKS :</w:t>
            </w:r>
          </w:p>
          <w:p w:rsidR="004306D0" w:rsidRDefault="004306D0" w:rsidP="004306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“Designing the Internet of Things”, by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Adrian McEwen,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Hakim Cassimally, Wiley Publishers, 2nd edition, 2015.</w:t>
            </w:r>
          </w:p>
          <w:p w:rsidR="004306D0" w:rsidRDefault="004306D0" w:rsidP="004306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“Internet of Things with the Arduino Yun”, by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Marco Schwartz, , Packt Publishing, 2014.</w:t>
            </w:r>
          </w:p>
          <w:p w:rsidR="004306D0" w:rsidRDefault="004306D0" w:rsidP="004306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“The Silent Intelligence: The Internet of Things”. by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Daniel Kellmereit,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Lightning Source Inc; 1st edition, 2014.</w:t>
            </w:r>
          </w:p>
          <w:p w:rsidR="004306D0" w:rsidRDefault="004306D0" w:rsidP="004306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'Learning Internet of Things', by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Peter Waher, Packt Publishing, 2015. </w:t>
            </w:r>
          </w:p>
          <w:p w:rsidR="004306D0" w:rsidRDefault="004306D0" w:rsidP="004306D0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Internet of Things – From Research and Innovation to Market deployment”,</w:t>
            </w:r>
          </w:p>
          <w:p w:rsidR="004306D0" w:rsidRDefault="004306D0" w:rsidP="00362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OvidiuVermesan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Peter Friess,</w:t>
            </w:r>
            <w:r>
              <w:rPr>
                <w:rFonts w:ascii="Times New Roman" w:hAnsi="Times New Roman"/>
                <w:sz w:val="24"/>
                <w:szCs w:val="24"/>
              </w:rPr>
              <w:t>River Publishers; 1st edition,2014.</w:t>
            </w:r>
          </w:p>
        </w:tc>
      </w:tr>
      <w:tr w:rsidR="004306D0" w:rsidRPr="009148FE" w:rsidTr="0036205D">
        <w:trPr>
          <w:trHeight w:val="485"/>
        </w:trPr>
        <w:tc>
          <w:tcPr>
            <w:tcW w:w="1560" w:type="dxa"/>
          </w:tcPr>
          <w:p w:rsidR="004306D0" w:rsidRDefault="004306D0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06D0" w:rsidRPr="005859D4" w:rsidRDefault="004306D0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9D4">
              <w:rPr>
                <w:rFonts w:ascii="Times New Roman" w:hAnsi="Times New Roman"/>
                <w:b/>
                <w:sz w:val="24"/>
                <w:szCs w:val="24"/>
              </w:rPr>
              <w:t>E-Resources</w:t>
            </w:r>
          </w:p>
        </w:tc>
        <w:tc>
          <w:tcPr>
            <w:tcW w:w="8789" w:type="dxa"/>
            <w:gridSpan w:val="2"/>
          </w:tcPr>
          <w:p w:rsidR="004306D0" w:rsidRDefault="004306D0" w:rsidP="004306D0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http://processors.wiki.ti.com/index.php/MSP430_LaunchPad_Low_Power_Mode </w:t>
            </w:r>
          </w:p>
          <w:p w:rsidR="004306D0" w:rsidRDefault="004306D0" w:rsidP="004306D0">
            <w:pPr>
              <w:numPr>
                <w:ilvl w:val="0"/>
                <w:numId w:val="4"/>
              </w:numPr>
              <w:shd w:val="clear" w:color="auto" w:fill="FFFFFF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http://processors.wiki.ti.com/index.php/MSP430_16-Bit_UltraLow_Power_MCU_Training</w:t>
            </w:r>
          </w:p>
        </w:tc>
      </w:tr>
    </w:tbl>
    <w:p w:rsidR="004306D0" w:rsidRDefault="004306D0" w:rsidP="004306D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2"/>
        <w:tblW w:w="10716" w:type="dxa"/>
        <w:jc w:val="center"/>
        <w:tblLook w:val="04A0"/>
      </w:tblPr>
      <w:tblGrid>
        <w:gridCol w:w="967"/>
        <w:gridCol w:w="652"/>
        <w:gridCol w:w="651"/>
        <w:gridCol w:w="643"/>
        <w:gridCol w:w="660"/>
        <w:gridCol w:w="652"/>
        <w:gridCol w:w="670"/>
        <w:gridCol w:w="652"/>
        <w:gridCol w:w="643"/>
        <w:gridCol w:w="660"/>
        <w:gridCol w:w="763"/>
        <w:gridCol w:w="768"/>
        <w:gridCol w:w="773"/>
        <w:gridCol w:w="785"/>
        <w:gridCol w:w="777"/>
      </w:tblGrid>
      <w:tr w:rsidR="004306D0" w:rsidRPr="00D802D1" w:rsidTr="0036205D">
        <w:trPr>
          <w:jc w:val="center"/>
        </w:trPr>
        <w:tc>
          <w:tcPr>
            <w:tcW w:w="10716" w:type="dxa"/>
            <w:gridSpan w:val="15"/>
          </w:tcPr>
          <w:p w:rsidR="004306D0" w:rsidRPr="00B07DA0" w:rsidRDefault="004306D0" w:rsidP="0036205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B07DA0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Contribution of Course Outcomes towards achievement of Program Outcomes</w:t>
            </w:r>
          </w:p>
        </w:tc>
      </w:tr>
      <w:tr w:rsidR="004306D0" w:rsidRPr="00D802D1" w:rsidTr="0036205D">
        <w:trPr>
          <w:jc w:val="center"/>
        </w:trPr>
        <w:tc>
          <w:tcPr>
            <w:tcW w:w="967" w:type="dxa"/>
          </w:tcPr>
          <w:p w:rsidR="004306D0" w:rsidRPr="00D802D1" w:rsidRDefault="004306D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52" w:type="dxa"/>
          </w:tcPr>
          <w:p w:rsidR="004306D0" w:rsidRPr="00D802D1" w:rsidRDefault="004306D0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51" w:type="dxa"/>
          </w:tcPr>
          <w:p w:rsidR="004306D0" w:rsidRPr="00D802D1" w:rsidRDefault="004306D0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4306D0" w:rsidRPr="00D802D1" w:rsidRDefault="004306D0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60" w:type="dxa"/>
          </w:tcPr>
          <w:p w:rsidR="004306D0" w:rsidRPr="00D802D1" w:rsidRDefault="004306D0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52" w:type="dxa"/>
          </w:tcPr>
          <w:p w:rsidR="004306D0" w:rsidRPr="00D802D1" w:rsidRDefault="004306D0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70" w:type="dxa"/>
          </w:tcPr>
          <w:p w:rsidR="004306D0" w:rsidRPr="00D802D1" w:rsidRDefault="004306D0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52" w:type="dxa"/>
          </w:tcPr>
          <w:p w:rsidR="004306D0" w:rsidRPr="00D802D1" w:rsidRDefault="004306D0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4306D0" w:rsidRPr="00D802D1" w:rsidRDefault="004306D0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60" w:type="dxa"/>
          </w:tcPr>
          <w:p w:rsidR="004306D0" w:rsidRPr="00D802D1" w:rsidRDefault="004306D0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4306D0" w:rsidRPr="00D802D1" w:rsidRDefault="004306D0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8" w:type="dxa"/>
          </w:tcPr>
          <w:p w:rsidR="004306D0" w:rsidRPr="00D802D1" w:rsidRDefault="004306D0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73" w:type="dxa"/>
          </w:tcPr>
          <w:p w:rsidR="004306D0" w:rsidRPr="00D802D1" w:rsidRDefault="004306D0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85" w:type="dxa"/>
          </w:tcPr>
          <w:p w:rsidR="004306D0" w:rsidRPr="00D802D1" w:rsidRDefault="004306D0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4306D0" w:rsidRPr="00D802D1" w:rsidRDefault="004306D0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4306D0" w:rsidRPr="00D802D1" w:rsidTr="0036205D">
        <w:trPr>
          <w:jc w:val="center"/>
        </w:trPr>
        <w:tc>
          <w:tcPr>
            <w:tcW w:w="967" w:type="dxa"/>
          </w:tcPr>
          <w:p w:rsidR="004306D0" w:rsidRPr="00D802D1" w:rsidRDefault="004306D0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lastRenderedPageBreak/>
              <w:t>CO1</w:t>
            </w:r>
          </w:p>
        </w:tc>
        <w:tc>
          <w:tcPr>
            <w:tcW w:w="652" w:type="dxa"/>
            <w:vAlign w:val="center"/>
          </w:tcPr>
          <w:p w:rsidR="004306D0" w:rsidRPr="005B0EC5" w:rsidRDefault="004306D0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4306D0" w:rsidRPr="005B0EC5" w:rsidRDefault="004306D0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  <w:vAlign w:val="center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  <w:vAlign w:val="center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4306D0" w:rsidRPr="00D802D1" w:rsidRDefault="004306D0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4306D0" w:rsidRPr="00D802D1" w:rsidRDefault="004306D0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4306D0" w:rsidRPr="00D802D1" w:rsidTr="0036205D">
        <w:trPr>
          <w:jc w:val="center"/>
        </w:trPr>
        <w:tc>
          <w:tcPr>
            <w:tcW w:w="967" w:type="dxa"/>
          </w:tcPr>
          <w:p w:rsidR="004306D0" w:rsidRPr="00D802D1" w:rsidRDefault="004306D0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52" w:type="dxa"/>
            <w:vAlign w:val="center"/>
          </w:tcPr>
          <w:p w:rsidR="004306D0" w:rsidRPr="005B0EC5" w:rsidRDefault="004306D0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4306D0" w:rsidRPr="005B0EC5" w:rsidRDefault="004306D0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4306D0" w:rsidRPr="00D802D1" w:rsidRDefault="004306D0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4306D0" w:rsidRPr="00D802D1" w:rsidRDefault="004306D0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4306D0" w:rsidRPr="00D802D1" w:rsidTr="0036205D">
        <w:trPr>
          <w:jc w:val="center"/>
        </w:trPr>
        <w:tc>
          <w:tcPr>
            <w:tcW w:w="967" w:type="dxa"/>
          </w:tcPr>
          <w:p w:rsidR="004306D0" w:rsidRPr="00D802D1" w:rsidRDefault="004306D0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52" w:type="dxa"/>
            <w:vAlign w:val="center"/>
          </w:tcPr>
          <w:p w:rsidR="004306D0" w:rsidRPr="005B0EC5" w:rsidRDefault="004306D0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4306D0" w:rsidRPr="005B0EC5" w:rsidRDefault="004306D0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  <w:vAlign w:val="center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4306D0" w:rsidRPr="005B0EC5" w:rsidRDefault="004306D0" w:rsidP="0036205D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52" w:type="dxa"/>
          </w:tcPr>
          <w:p w:rsidR="004306D0" w:rsidRPr="005B0EC5" w:rsidRDefault="004306D0" w:rsidP="0036205D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643" w:type="dxa"/>
            <w:vAlign w:val="center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4306D0" w:rsidRPr="005B0EC5" w:rsidRDefault="004306D0" w:rsidP="0036205D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763" w:type="dxa"/>
          </w:tcPr>
          <w:p w:rsidR="004306D0" w:rsidRPr="005B0EC5" w:rsidRDefault="004306D0" w:rsidP="0036205D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768" w:type="dxa"/>
          </w:tcPr>
          <w:p w:rsidR="004306D0" w:rsidRPr="005B0EC5" w:rsidRDefault="004306D0" w:rsidP="0036205D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773" w:type="dxa"/>
          </w:tcPr>
          <w:p w:rsidR="004306D0" w:rsidRPr="005B0EC5" w:rsidRDefault="004306D0" w:rsidP="0036205D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785" w:type="dxa"/>
          </w:tcPr>
          <w:p w:rsidR="004306D0" w:rsidRPr="00D802D1" w:rsidRDefault="004306D0" w:rsidP="0036205D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:rsidR="004306D0" w:rsidRPr="00D802D1" w:rsidRDefault="004306D0" w:rsidP="0036205D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4306D0" w:rsidRPr="00D802D1" w:rsidTr="0036205D">
        <w:trPr>
          <w:jc w:val="center"/>
        </w:trPr>
        <w:tc>
          <w:tcPr>
            <w:tcW w:w="967" w:type="dxa"/>
          </w:tcPr>
          <w:p w:rsidR="004306D0" w:rsidRPr="00D802D1" w:rsidRDefault="004306D0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52" w:type="dxa"/>
            <w:vAlign w:val="center"/>
          </w:tcPr>
          <w:p w:rsidR="004306D0" w:rsidRPr="005B0EC5" w:rsidRDefault="004306D0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4306D0" w:rsidRPr="005B0EC5" w:rsidRDefault="004306D0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4306D0" w:rsidRPr="00D802D1" w:rsidRDefault="004306D0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:rsidR="004306D0" w:rsidRPr="00D802D1" w:rsidRDefault="004306D0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4306D0" w:rsidRPr="00D802D1" w:rsidTr="0036205D">
        <w:trPr>
          <w:jc w:val="center"/>
        </w:trPr>
        <w:tc>
          <w:tcPr>
            <w:tcW w:w="967" w:type="dxa"/>
          </w:tcPr>
          <w:p w:rsidR="004306D0" w:rsidRPr="00D802D1" w:rsidRDefault="004306D0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52" w:type="dxa"/>
            <w:vAlign w:val="center"/>
          </w:tcPr>
          <w:p w:rsidR="004306D0" w:rsidRPr="005B0EC5" w:rsidRDefault="004306D0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4306D0" w:rsidRPr="005B0EC5" w:rsidRDefault="004306D0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4306D0" w:rsidRPr="00D802D1" w:rsidRDefault="004306D0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4306D0" w:rsidRPr="00D802D1" w:rsidRDefault="004306D0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4306D0" w:rsidRPr="00D802D1" w:rsidTr="0036205D">
        <w:trPr>
          <w:jc w:val="center"/>
        </w:trPr>
        <w:tc>
          <w:tcPr>
            <w:tcW w:w="967" w:type="dxa"/>
          </w:tcPr>
          <w:p w:rsidR="004306D0" w:rsidRPr="00D802D1" w:rsidRDefault="004306D0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52" w:type="dxa"/>
            <w:vAlign w:val="center"/>
          </w:tcPr>
          <w:p w:rsidR="004306D0" w:rsidRPr="005B0EC5" w:rsidRDefault="004306D0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4306D0" w:rsidRPr="005B0EC5" w:rsidRDefault="004306D0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3" w:type="dxa"/>
          </w:tcPr>
          <w:p w:rsidR="004306D0" w:rsidRPr="005B0EC5" w:rsidRDefault="004306D0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4306D0" w:rsidRPr="00D802D1" w:rsidRDefault="004306D0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4306D0" w:rsidRPr="00D802D1" w:rsidRDefault="004306D0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</w:tbl>
    <w:p w:rsidR="00C642C9" w:rsidRDefault="00C642C9"/>
    <w:sectPr w:rsidR="00C642C9" w:rsidSect="00C6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62FDD"/>
    <w:multiLevelType w:val="multilevel"/>
    <w:tmpl w:val="CE24D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C6DF9"/>
    <w:multiLevelType w:val="multilevel"/>
    <w:tmpl w:val="6F2ED92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E1053"/>
    <w:multiLevelType w:val="multilevel"/>
    <w:tmpl w:val="FB881B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528F4"/>
    <w:multiLevelType w:val="hybridMultilevel"/>
    <w:tmpl w:val="320E8EA6"/>
    <w:lvl w:ilvl="0" w:tplc="0409000F">
      <w:start w:val="1"/>
      <w:numFmt w:val="decimal"/>
      <w:lvlText w:val="%1."/>
      <w:lvlJc w:val="left"/>
      <w:pPr>
        <w:ind w:left="725" w:hanging="360"/>
      </w:p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306D0"/>
    <w:rsid w:val="004306D0"/>
    <w:rsid w:val="00A52528"/>
    <w:rsid w:val="00C642C9"/>
    <w:rsid w:val="00F5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6D0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306D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4306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306D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4306D0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4306D0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2025-02-17T13:06:00Z</dcterms:created>
  <dcterms:modified xsi:type="dcterms:W3CDTF">2025-02-17T13:06:00Z</dcterms:modified>
</cp:coreProperties>
</file>